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4343400</wp:posOffset>
            </wp:positionH>
            <wp:positionV relativeFrom="paragraph">
              <wp:posOffset>-314323</wp:posOffset>
            </wp:positionV>
            <wp:extent cx="1600200" cy="885825"/>
            <wp:effectExtent b="0" l="0" r="0" t="0"/>
            <wp:wrapSquare wrapText="bothSides" distB="0" distT="0" distL="114300" distR="114300"/>
            <wp:docPr descr="Chamber logo" id="3" name="image1.jpg"/>
            <a:graphic>
              <a:graphicData uri="http://schemas.openxmlformats.org/drawingml/2006/picture">
                <pic:pic>
                  <pic:nvPicPr>
                    <pic:cNvPr descr="Chamber logo" id="0" name="image1.jpg"/>
                    <pic:cNvPicPr preferRelativeResize="0"/>
                  </pic:nvPicPr>
                  <pic:blipFill>
                    <a:blip r:embed="rId6"/>
                    <a:srcRect b="7432" l="0" r="3465" t="0"/>
                    <a:stretch>
                      <a:fillRect/>
                    </a:stretch>
                  </pic:blipFill>
                  <pic:spPr>
                    <a:xfrm>
                      <a:off x="0" y="0"/>
                      <a:ext cx="1600200" cy="8858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-228598</wp:posOffset>
            </wp:positionH>
            <wp:positionV relativeFrom="paragraph">
              <wp:posOffset>-457198</wp:posOffset>
            </wp:positionV>
            <wp:extent cx="1555115" cy="1182370"/>
            <wp:effectExtent b="0" l="0" r="0" t="0"/>
            <wp:wrapSquare wrapText="bothSides" distB="0" distT="0" distL="114300" distR="114300"/>
            <wp:docPr id="4"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555115" cy="1182370"/>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b w:val="1"/>
          <w:i w:val="1"/>
          <w:sz w:val="44"/>
          <w:szCs w:val="44"/>
          <w:rtl w:val="0"/>
        </w:rPr>
        <w:t xml:space="preserve">Jay – Livermore – Livermore Falls </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b w:val="1"/>
          <w:i w:val="1"/>
          <w:sz w:val="44"/>
          <w:szCs w:val="44"/>
          <w:rtl w:val="0"/>
        </w:rPr>
        <w:t xml:space="preserve">Chamber of Commerce</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8">
      <w:pPr>
        <w:pStyle w:val="Heading1"/>
        <w:pageBreakBefore w:val="0"/>
        <w:pBdr>
          <w:top w:space="0" w:sz="0" w:val="nil"/>
          <w:left w:space="0" w:sz="0" w:val="nil"/>
          <w:bottom w:space="0" w:sz="0" w:val="nil"/>
          <w:right w:space="0" w:sz="0" w:val="nil"/>
          <w:between w:space="0" w:sz="0" w:val="nil"/>
        </w:pBdr>
        <w:shd w:fill="auto" w:val="clear"/>
        <w:rPr/>
      </w:pPr>
      <w:r w:rsidDel="00000000" w:rsidR="00000000" w:rsidRPr="00000000">
        <w:rPr>
          <w:sz w:val="36"/>
          <w:szCs w:val="36"/>
          <w:rtl w:val="0"/>
        </w:rPr>
        <w:t xml:space="preserve">2021 Apple Pumpkin Festival Vendor Instructions and Rules</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right="-720"/>
        <w:rPr/>
      </w:pPr>
      <w:r w:rsidDel="00000000" w:rsidR="00000000" w:rsidRPr="00000000">
        <w:rPr>
          <w:sz w:val="28"/>
          <w:szCs w:val="28"/>
          <w:rtl w:val="0"/>
        </w:rPr>
        <w:t xml:space="preserve">The Apple Pumpkin Festival is scheduled for Saturday, September 25,</w:t>
      </w:r>
      <w:r w:rsidDel="00000000" w:rsidR="00000000" w:rsidRPr="00000000">
        <w:rPr>
          <w:sz w:val="28"/>
          <w:szCs w:val="28"/>
          <w:rtl w:val="0"/>
        </w:rPr>
        <w:t xml:space="preserve"> 2021, from 10:00a.m. to 3:00p.m.  Set up begins at 7 a.m. You will need to provide your own power, canopy(</w:t>
      </w:r>
      <w:r w:rsidDel="00000000" w:rsidR="00000000" w:rsidRPr="00000000">
        <w:rPr>
          <w:b w:val="1"/>
          <w:sz w:val="28"/>
          <w:szCs w:val="28"/>
          <w:rtl w:val="0"/>
        </w:rPr>
        <w:t xml:space="preserve">with anchors</w:t>
      </w:r>
      <w:r w:rsidDel="00000000" w:rsidR="00000000" w:rsidRPr="00000000">
        <w:rPr>
          <w:sz w:val="28"/>
          <w:szCs w:val="28"/>
          <w:rtl w:val="0"/>
        </w:rPr>
        <w:t xml:space="preserve">), table, and chairs. Booth size is approximately 16’ x 16’.  No site reservation</w:t>
      </w:r>
      <w:r w:rsidDel="00000000" w:rsidR="00000000" w:rsidRPr="00000000">
        <w:rPr>
          <w:i w:val="1"/>
          <w:sz w:val="28"/>
          <w:szCs w:val="28"/>
          <w:rtl w:val="0"/>
        </w:rPr>
        <w:t xml:space="preserve">s.</w:t>
      </w:r>
      <w:r w:rsidDel="00000000" w:rsidR="00000000" w:rsidRPr="00000000">
        <w:rPr>
          <w:b w:val="1"/>
          <w:i w:val="1"/>
          <w:color w:val="ff0000"/>
          <w:sz w:val="28"/>
          <w:szCs w:val="28"/>
          <w:rtl w:val="0"/>
        </w:rPr>
        <w:t xml:space="preserve">  </w:t>
      </w:r>
      <w:r w:rsidDel="00000000" w:rsidR="00000000" w:rsidRPr="00000000">
        <w:rPr>
          <w:b w:val="1"/>
          <w:i w:val="1"/>
          <w:color w:val="ff0000"/>
          <w:rtl w:val="0"/>
        </w:rPr>
        <w:t xml:space="preserve">NO RAIN DATE.   NO REFUNDS ISSUED FOR ANY REASON.</w:t>
      </w:r>
      <w:r w:rsidDel="00000000" w:rsidR="00000000" w:rsidRPr="00000000">
        <w:rPr>
          <w:rtl w:val="0"/>
        </w:rPr>
        <w:t xml:space="preserve">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color w:val="ff0000"/>
          <w:rtl w:val="0"/>
        </w:rPr>
        <w:t xml:space="preserve">ALL REGISTRATIONS RECEIVED FROM 9/17-9/24 WILL BE $60.</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color w:val="ff0000"/>
          <w:rtl w:val="0"/>
        </w:rPr>
        <w:t xml:space="preserve">GATE ADMISSION DAY OF FESTIVAL WILL BE </w:t>
      </w:r>
      <w:r w:rsidDel="00000000" w:rsidR="00000000" w:rsidRPr="00000000">
        <w:rPr>
          <w:b w:val="1"/>
          <w:color w:val="ff0000"/>
          <w:u w:val="single"/>
          <w:rtl w:val="0"/>
        </w:rPr>
        <w:t xml:space="preserve">$80.</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b w:val="1"/>
          <w:i w:val="1"/>
          <w:color w:val="ff0000"/>
          <w:sz w:val="28"/>
          <w:szCs w:val="28"/>
        </w:rPr>
      </w:pPr>
      <w:r w:rsidDel="00000000" w:rsidR="00000000" w:rsidRPr="00000000">
        <w:rPr>
          <w:i w:val="1"/>
          <w:sz w:val="28"/>
          <w:szCs w:val="28"/>
          <w:rtl w:val="0"/>
        </w:rPr>
        <w:t xml:space="preserve">We accept payment via PayPal, credit card, and check.  </w:t>
      </w:r>
      <w:r w:rsidDel="00000000" w:rsidR="00000000" w:rsidRPr="00000000">
        <w:rPr>
          <w:b w:val="1"/>
          <w:i w:val="1"/>
          <w:color w:val="ff0000"/>
          <w:sz w:val="28"/>
          <w:szCs w:val="28"/>
          <w:rtl w:val="0"/>
        </w:rPr>
        <w:t xml:space="preserve">Payments accepted with credit cards, contact Chris at the Chamber 500-2464 or online at </w:t>
      </w:r>
      <w:hyperlink r:id="rId8">
        <w:r w:rsidDel="00000000" w:rsidR="00000000" w:rsidRPr="00000000">
          <w:rPr>
            <w:b w:val="1"/>
            <w:i w:val="1"/>
            <w:color w:val="1155cc"/>
            <w:sz w:val="28"/>
            <w:szCs w:val="28"/>
            <w:u w:val="single"/>
            <w:rtl w:val="0"/>
          </w:rPr>
          <w:t xml:space="preserve">http://www.jay-livermore-lf.org</w:t>
        </w:r>
      </w:hyperlink>
      <w:r w:rsidDel="00000000" w:rsidR="00000000" w:rsidRPr="00000000">
        <w:rPr>
          <w:b w:val="1"/>
          <w:i w:val="1"/>
          <w:color w:val="ff0000"/>
          <w:sz w:val="28"/>
          <w:szCs w:val="28"/>
          <w:rtl w:val="0"/>
        </w:rPr>
        <w:t xml:space="preserve"> or at tent the day of event (for walk ons only).</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right="-720"/>
        <w:rPr/>
      </w:pPr>
      <w:r w:rsidDel="00000000" w:rsidR="00000000" w:rsidRPr="00000000">
        <w:rPr>
          <w:u w:val="single"/>
          <w:rtl w:val="0"/>
        </w:rPr>
        <w:t xml:space="preserve">Rules for setup and safety:</w:t>
      </w:r>
      <w:r w:rsidDel="00000000" w:rsidR="00000000" w:rsidRPr="00000000">
        <w:rPr>
          <w:rtl w:val="0"/>
        </w:rPr>
      </w:r>
    </w:p>
    <w:p w:rsidR="00000000" w:rsidDel="00000000" w:rsidP="00000000" w:rsidRDefault="00000000" w:rsidRPr="00000000" w14:paraId="00000011">
      <w:pPr>
        <w:pageBreakBefore w:val="0"/>
        <w:numPr>
          <w:ilvl w:val="0"/>
          <w:numId w:val="2"/>
        </w:numPr>
        <w:pBdr>
          <w:top w:space="0" w:sz="0" w:val="nil"/>
          <w:left w:space="0" w:sz="0" w:val="nil"/>
          <w:bottom w:space="0" w:sz="0" w:val="nil"/>
          <w:right w:space="0" w:sz="0" w:val="nil"/>
          <w:between w:space="0" w:sz="0" w:val="nil"/>
        </w:pBdr>
        <w:shd w:fill="auto" w:val="clear"/>
        <w:spacing w:after="0" w:before="0" w:lineRule="auto"/>
        <w:ind w:left="720" w:right="-720" w:hanging="360"/>
        <w:rPr/>
      </w:pPr>
      <w:r w:rsidDel="00000000" w:rsidR="00000000" w:rsidRPr="00000000">
        <w:rPr>
          <w:rtl w:val="0"/>
        </w:rPr>
        <w:t xml:space="preserve">Vehicles are allowed on the field until 10am and after 3 pm.  No vehicles are allowed to move on the field from 10am until 3pm.  This will be strictly enforced by the Livermore Falls Police Department.  If you have an emergency and need to leave, please call Bob Berry at 931-9931 to be escorted off the field.</w:t>
      </w:r>
    </w:p>
    <w:p w:rsidR="00000000" w:rsidDel="00000000" w:rsidP="00000000" w:rsidRDefault="00000000" w:rsidRPr="00000000" w14:paraId="00000012">
      <w:pPr>
        <w:pageBreakBefore w:val="0"/>
        <w:numPr>
          <w:ilvl w:val="0"/>
          <w:numId w:val="2"/>
        </w:numPr>
        <w:pBdr>
          <w:top w:space="0" w:sz="0" w:val="nil"/>
          <w:left w:space="0" w:sz="0" w:val="nil"/>
          <w:bottom w:space="0" w:sz="0" w:val="nil"/>
          <w:right w:space="0" w:sz="0" w:val="nil"/>
          <w:between w:space="0" w:sz="0" w:val="nil"/>
        </w:pBdr>
        <w:shd w:fill="auto" w:val="clear"/>
        <w:spacing w:after="0" w:before="0" w:lineRule="auto"/>
        <w:ind w:left="720" w:right="-720" w:hanging="360"/>
        <w:rPr/>
      </w:pPr>
      <w:r w:rsidDel="00000000" w:rsidR="00000000" w:rsidRPr="00000000">
        <w:rPr>
          <w:rtl w:val="0"/>
        </w:rPr>
        <w:t xml:space="preserve">Park vehicles in the designated vendor parking area.  Musicians may park in the designated music parking area.  </w:t>
      </w:r>
    </w:p>
    <w:p w:rsidR="00000000" w:rsidDel="00000000" w:rsidP="00000000" w:rsidRDefault="00000000" w:rsidRPr="00000000" w14:paraId="00000013">
      <w:pPr>
        <w:pageBreakBefore w:val="0"/>
        <w:numPr>
          <w:ilvl w:val="0"/>
          <w:numId w:val="2"/>
        </w:numPr>
        <w:pBdr>
          <w:top w:space="0" w:sz="0" w:val="nil"/>
          <w:left w:space="0" w:sz="0" w:val="nil"/>
          <w:bottom w:space="0" w:sz="0" w:val="nil"/>
          <w:right w:space="0" w:sz="0" w:val="nil"/>
          <w:between w:space="0" w:sz="0" w:val="nil"/>
        </w:pBdr>
        <w:shd w:fill="auto" w:val="clear"/>
        <w:spacing w:after="0" w:before="0" w:lineRule="auto"/>
        <w:ind w:left="720" w:right="-720" w:hanging="360"/>
        <w:rPr/>
      </w:pPr>
      <w:r w:rsidDel="00000000" w:rsidR="00000000" w:rsidRPr="00000000">
        <w:rPr>
          <w:rtl w:val="0"/>
        </w:rPr>
        <w:t xml:space="preserve">Booth location will be as designated by APF staff.  Preference will be given on a first-come basis, but will be restricted to the vendor booth locations as shown on the map.  If more vendors come than anticipated, vendor area will be extended southerly.</w:t>
      </w:r>
    </w:p>
    <w:p w:rsidR="00000000" w:rsidDel="00000000" w:rsidP="00000000" w:rsidRDefault="00000000" w:rsidRPr="00000000" w14:paraId="00000014">
      <w:pPr>
        <w:pageBreakBefore w:val="0"/>
        <w:numPr>
          <w:ilvl w:val="0"/>
          <w:numId w:val="2"/>
        </w:numPr>
        <w:pBdr>
          <w:top w:space="0" w:sz="0" w:val="nil"/>
          <w:left w:space="0" w:sz="0" w:val="nil"/>
          <w:bottom w:space="0" w:sz="0" w:val="nil"/>
          <w:right w:space="0" w:sz="0" w:val="nil"/>
          <w:between w:space="0" w:sz="0" w:val="nil"/>
        </w:pBdr>
        <w:shd w:fill="auto" w:val="clear"/>
        <w:spacing w:after="0" w:before="0" w:lineRule="auto"/>
        <w:ind w:left="720" w:right="-720" w:hanging="360"/>
        <w:rPr/>
      </w:pPr>
      <w:r w:rsidDel="00000000" w:rsidR="00000000" w:rsidRPr="00000000">
        <w:rPr>
          <w:rtl w:val="0"/>
        </w:rPr>
        <w:t xml:space="preserve">Vendors using open flames or hot grease (not including electric hot plates or electric food warmers) must set up in the designated food vendor area.  </w:t>
      </w:r>
    </w:p>
    <w:p w:rsidR="00000000" w:rsidDel="00000000" w:rsidP="00000000" w:rsidRDefault="00000000" w:rsidRPr="00000000" w14:paraId="00000015">
      <w:pPr>
        <w:pageBreakBefore w:val="0"/>
        <w:numPr>
          <w:ilvl w:val="0"/>
          <w:numId w:val="2"/>
        </w:numPr>
        <w:pBdr>
          <w:top w:space="0" w:sz="0" w:val="nil"/>
          <w:left w:space="0" w:sz="0" w:val="nil"/>
          <w:bottom w:space="0" w:sz="0" w:val="nil"/>
          <w:right w:space="0" w:sz="0" w:val="nil"/>
          <w:between w:space="0" w:sz="0" w:val="nil"/>
        </w:pBdr>
        <w:shd w:fill="auto" w:val="clear"/>
        <w:spacing w:after="0" w:before="0" w:lineRule="auto"/>
        <w:ind w:left="720" w:right="-720" w:hanging="360"/>
        <w:rPr/>
      </w:pPr>
      <w:r w:rsidDel="00000000" w:rsidR="00000000" w:rsidRPr="00000000">
        <w:rPr>
          <w:rtl w:val="0"/>
        </w:rPr>
        <w:t xml:space="preserve">Generators may be used.  Vendors with generators MUST pick a spot near the parking area for the generator and run an </w:t>
      </w:r>
      <w:r w:rsidDel="00000000" w:rsidR="00000000" w:rsidRPr="00000000">
        <w:rPr>
          <w:b w:val="1"/>
          <w:rtl w:val="0"/>
        </w:rPr>
        <w:t xml:space="preserve">extension cord</w:t>
      </w:r>
      <w:r w:rsidDel="00000000" w:rsidR="00000000" w:rsidRPr="00000000">
        <w:rPr>
          <w:rtl w:val="0"/>
        </w:rPr>
        <w:t xml:space="preserve">. Generators are to be placed behind a vehicle for a noise barrier.</w:t>
      </w:r>
    </w:p>
    <w:p w:rsidR="00000000" w:rsidDel="00000000" w:rsidP="00000000" w:rsidRDefault="00000000" w:rsidRPr="00000000" w14:paraId="00000016">
      <w:pPr>
        <w:pageBreakBefore w:val="0"/>
        <w:numPr>
          <w:ilvl w:val="0"/>
          <w:numId w:val="2"/>
        </w:numPr>
        <w:pBdr>
          <w:top w:space="0" w:sz="0" w:val="nil"/>
          <w:left w:space="0" w:sz="0" w:val="nil"/>
          <w:bottom w:space="0" w:sz="0" w:val="nil"/>
          <w:right w:space="0" w:sz="0" w:val="nil"/>
          <w:between w:space="0" w:sz="0" w:val="nil"/>
        </w:pBdr>
        <w:shd w:fill="auto" w:val="clear"/>
        <w:spacing w:before="0" w:lineRule="auto"/>
        <w:ind w:left="720" w:right="-720" w:hanging="360"/>
        <w:rPr/>
      </w:pPr>
      <w:r w:rsidDel="00000000" w:rsidR="00000000" w:rsidRPr="00000000">
        <w:rPr>
          <w:rtl w:val="0"/>
        </w:rPr>
        <w:t xml:space="preserve">Need help?  Have a question?  Seek out someone in a bright orange APF staff shirt.  We are looking for ways to help you make this an awesome event!</w:t>
      </w:r>
    </w:p>
    <w:p w:rsidR="00000000" w:rsidDel="00000000" w:rsidP="00000000" w:rsidRDefault="00000000" w:rsidRPr="00000000" w14:paraId="00000017">
      <w:pPr>
        <w:pageBreakBefore w:val="0"/>
        <w:numPr>
          <w:ilvl w:val="1"/>
          <w:numId w:val="1"/>
        </w:numPr>
        <w:spacing w:line="276" w:lineRule="auto"/>
        <w:ind w:left="1440" w:hanging="360"/>
        <w:rPr>
          <w:rFonts w:ascii="Arial" w:cs="Arial" w:eastAsia="Arial" w:hAnsi="Arial"/>
          <w:sz w:val="22"/>
          <w:szCs w:val="22"/>
        </w:rPr>
      </w:pPr>
      <w:r w:rsidDel="00000000" w:rsidR="00000000" w:rsidRPr="00000000">
        <w:rPr>
          <w:rtl w:val="0"/>
        </w:rPr>
        <w:t xml:space="preserve">Participation is at your own risk. Attached waiver must be signed. </w:t>
      </w:r>
    </w:p>
    <w:p w:rsidR="00000000" w:rsidDel="00000000" w:rsidP="00000000" w:rsidRDefault="00000000" w:rsidRPr="00000000" w14:paraId="00000018">
      <w:pPr>
        <w:pageBreakBefore w:val="0"/>
        <w:numPr>
          <w:ilvl w:val="1"/>
          <w:numId w:val="1"/>
        </w:numPr>
        <w:spacing w:line="276" w:lineRule="auto"/>
        <w:ind w:left="1440" w:hanging="360"/>
        <w:rPr>
          <w:rFonts w:ascii="Arial" w:cs="Arial" w:eastAsia="Arial" w:hAnsi="Arial"/>
          <w:sz w:val="22"/>
          <w:szCs w:val="22"/>
        </w:rPr>
      </w:pPr>
      <w:r w:rsidDel="00000000" w:rsidR="00000000" w:rsidRPr="00000000">
        <w:rPr>
          <w:rtl w:val="0"/>
        </w:rPr>
        <w:t xml:space="preserve">Lunch is available on the field from food vendors at your cost. </w:t>
      </w:r>
    </w:p>
    <w:p w:rsidR="00000000" w:rsidDel="00000000" w:rsidP="00000000" w:rsidRDefault="00000000" w:rsidRPr="00000000" w14:paraId="00000019">
      <w:pPr>
        <w:pageBreakBefore w:val="0"/>
        <w:numPr>
          <w:ilvl w:val="1"/>
          <w:numId w:val="1"/>
        </w:numPr>
        <w:spacing w:line="276" w:lineRule="auto"/>
        <w:ind w:left="1440" w:hanging="360"/>
        <w:rPr>
          <w:rFonts w:ascii="Arial" w:cs="Arial" w:eastAsia="Arial" w:hAnsi="Arial"/>
          <w:sz w:val="22"/>
          <w:szCs w:val="22"/>
        </w:rPr>
      </w:pPr>
      <w:r w:rsidDel="00000000" w:rsidR="00000000" w:rsidRPr="00000000">
        <w:rPr>
          <w:rtl w:val="0"/>
        </w:rPr>
        <w:t xml:space="preserve">Your picture might be taken and you agree that we can use it for marketing purposes</w:t>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0" w:lineRule="auto"/>
        <w:ind w:right="-72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0" w:lineRule="auto"/>
        <w:ind w:right="-720"/>
        <w:rPr/>
      </w:pPr>
      <w:r w:rsidDel="00000000" w:rsidR="00000000" w:rsidRPr="00000000">
        <w:rPr>
          <w:rtl w:val="0"/>
        </w:rPr>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spacing w:after="100" w:line="276" w:lineRule="auto"/>
        <w:jc w:val="center"/>
        <w:rPr>
          <w:b w:val="1"/>
          <w:i w:val="1"/>
          <w:sz w:val="36"/>
          <w:szCs w:val="36"/>
        </w:rPr>
      </w:pPr>
      <w:r w:rsidDel="00000000" w:rsidR="00000000" w:rsidRPr="00000000">
        <w:rPr>
          <w:b w:val="1"/>
          <w:i w:val="1"/>
          <w:sz w:val="36"/>
          <w:szCs w:val="36"/>
          <w:rtl w:val="0"/>
        </w:rPr>
        <w:t xml:space="preserve">Jay – Livermore</w:t>
      </w:r>
      <w:r w:rsidDel="00000000" w:rsidR="00000000" w:rsidRPr="00000000">
        <w:drawing>
          <wp:anchor allowOverlap="1" behindDoc="0" distB="0" distT="0" distL="114300" distR="114300" hidden="0" layoutInCell="1" locked="0" relativeHeight="0" simplePos="0">
            <wp:simplePos x="0" y="0"/>
            <wp:positionH relativeFrom="column">
              <wp:posOffset>4533900</wp:posOffset>
            </wp:positionH>
            <wp:positionV relativeFrom="paragraph">
              <wp:posOffset>95250</wp:posOffset>
            </wp:positionV>
            <wp:extent cx="1600200" cy="885825"/>
            <wp:effectExtent b="0" l="0" r="0" t="0"/>
            <wp:wrapSquare wrapText="bothSides" distB="0" distT="0" distL="114300" distR="114300"/>
            <wp:docPr descr="Chamber logo" id="1" name="image3.jpg"/>
            <a:graphic>
              <a:graphicData uri="http://schemas.openxmlformats.org/drawingml/2006/picture">
                <pic:pic>
                  <pic:nvPicPr>
                    <pic:cNvPr descr="Chamber logo" id="0" name="image3.jpg"/>
                    <pic:cNvPicPr preferRelativeResize="0"/>
                  </pic:nvPicPr>
                  <pic:blipFill>
                    <a:blip r:embed="rId9"/>
                    <a:srcRect b="7432" l="0" r="3465" t="0"/>
                    <a:stretch>
                      <a:fillRect/>
                    </a:stretch>
                  </pic:blipFill>
                  <pic:spPr>
                    <a:xfrm>
                      <a:off x="0" y="0"/>
                      <a:ext cx="1600200" cy="8858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-257174</wp:posOffset>
            </wp:positionH>
            <wp:positionV relativeFrom="paragraph">
              <wp:posOffset>0</wp:posOffset>
            </wp:positionV>
            <wp:extent cx="1555115" cy="1182370"/>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555115" cy="1182370"/>
                    </a:xfrm>
                    <a:prstGeom prst="rect"/>
                    <a:ln/>
                  </pic:spPr>
                </pic:pic>
              </a:graphicData>
            </a:graphic>
          </wp:anchor>
        </w:drawing>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spacing w:after="100" w:line="276" w:lineRule="auto"/>
        <w:jc w:val="center"/>
        <w:rPr>
          <w:b w:val="1"/>
          <w:i w:val="1"/>
          <w:sz w:val="36"/>
          <w:szCs w:val="36"/>
        </w:rPr>
      </w:pPr>
      <w:r w:rsidDel="00000000" w:rsidR="00000000" w:rsidRPr="00000000">
        <w:rPr>
          <w:b w:val="1"/>
          <w:i w:val="1"/>
          <w:sz w:val="36"/>
          <w:szCs w:val="36"/>
          <w:rtl w:val="0"/>
        </w:rPr>
        <w:t xml:space="preserve">Livermore Falls</w:t>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spacing w:after="100" w:line="276" w:lineRule="auto"/>
        <w:jc w:val="center"/>
        <w:rPr>
          <w:b w:val="1"/>
          <w:i w:val="1"/>
          <w:sz w:val="36"/>
          <w:szCs w:val="36"/>
        </w:rPr>
      </w:pPr>
      <w:r w:rsidDel="00000000" w:rsidR="00000000" w:rsidRPr="00000000">
        <w:rPr>
          <w:b w:val="1"/>
          <w:i w:val="1"/>
          <w:sz w:val="36"/>
          <w:szCs w:val="36"/>
          <w:rtl w:val="0"/>
        </w:rPr>
        <w:t xml:space="preserve">Chamber of Commerce</w:t>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spacing w:after="100" w:line="276" w:lineRule="auto"/>
        <w:rPr>
          <w:sz w:val="36"/>
          <w:szCs w:val="36"/>
        </w:rPr>
      </w:pPr>
      <w:r w:rsidDel="00000000" w:rsidR="00000000" w:rsidRPr="00000000">
        <w:rPr>
          <w:sz w:val="36"/>
          <w:szCs w:val="36"/>
          <w:rtl w:val="0"/>
        </w:rPr>
        <w:t xml:space="preserve">2021 Apple Pumpkin Festival Registration</w:t>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spacing w:after="100" w:line="276" w:lineRule="auto"/>
        <w:rPr>
          <w:sz w:val="28"/>
          <w:szCs w:val="28"/>
        </w:rPr>
      </w:pPr>
      <w:r w:rsidDel="00000000" w:rsidR="00000000" w:rsidRPr="00000000">
        <w:rPr>
          <w:sz w:val="28"/>
          <w:szCs w:val="28"/>
          <w:rtl w:val="0"/>
        </w:rPr>
        <w:t xml:space="preserve">Name:_________________________Signature:______________________Town:​________________​ State:​_______​ Zip:​___________________ </w:t>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spacing w:after="100" w:line="276" w:lineRule="auto"/>
        <w:rPr>
          <w:sz w:val="28"/>
          <w:szCs w:val="28"/>
        </w:rPr>
      </w:pPr>
      <w:r w:rsidDel="00000000" w:rsidR="00000000" w:rsidRPr="00000000">
        <w:rPr>
          <w:sz w:val="28"/>
          <w:szCs w:val="28"/>
          <w:rtl w:val="0"/>
        </w:rPr>
        <w:t xml:space="preserve">Contact Name:​________________Emergancy Contact:______________</w:t>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spacing w:after="100" w:line="276" w:lineRule="auto"/>
        <w:rPr>
          <w:sz w:val="28"/>
          <w:szCs w:val="28"/>
        </w:rPr>
      </w:pPr>
      <w:r w:rsidDel="00000000" w:rsidR="00000000" w:rsidRPr="00000000">
        <w:rPr>
          <w:sz w:val="28"/>
          <w:szCs w:val="28"/>
          <w:rtl w:val="0"/>
        </w:rPr>
        <w:t xml:space="preserve">Phone:​__________________​​_____________________________ E­mail:​______________________​Website:_______________________ </w:t>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spacing w:after="100" w:line="276" w:lineRule="auto"/>
        <w:rPr>
          <w:sz w:val="28"/>
          <w:szCs w:val="28"/>
        </w:rPr>
      </w:pPr>
      <w:r w:rsidDel="00000000" w:rsidR="00000000" w:rsidRPr="00000000">
        <w:rPr>
          <w:sz w:val="28"/>
          <w:szCs w:val="28"/>
          <w:rtl w:val="0"/>
        </w:rPr>
        <w:t xml:space="preserve">Briefly describe your booth or display____________________________ __________________________________________________________ </w:t>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spacing w:after="100" w:line="276" w:lineRule="auto"/>
        <w:rPr>
          <w:sz w:val="28"/>
          <w:szCs w:val="28"/>
        </w:rPr>
      </w:pPr>
      <w:r w:rsidDel="00000000" w:rsidR="00000000" w:rsidRPr="00000000">
        <w:rPr>
          <w:color w:val="990000"/>
          <w:sz w:val="28"/>
          <w:szCs w:val="28"/>
          <w:rtl w:val="0"/>
        </w:rPr>
        <w:t xml:space="preserve">[ ] I am a</w:t>
      </w:r>
      <w:r w:rsidDel="00000000" w:rsidR="00000000" w:rsidRPr="00000000">
        <w:rPr>
          <w:sz w:val="28"/>
          <w:szCs w:val="28"/>
          <w:rtl w:val="0"/>
        </w:rPr>
        <w:t xml:space="preserve"> </w:t>
      </w:r>
      <w:r w:rsidDel="00000000" w:rsidR="00000000" w:rsidRPr="00000000">
        <w:rPr>
          <w:color w:val="990000"/>
          <w:sz w:val="28"/>
          <w:szCs w:val="28"/>
          <w:rtl w:val="0"/>
        </w:rPr>
        <w:t xml:space="preserve">VENDOR USING OPEN FLAMES OR HOT GREASE (MUST SET UP IN DESIGNATED AREA</w:t>
      </w:r>
      <w:r w:rsidDel="00000000" w:rsidR="00000000" w:rsidRPr="00000000">
        <w:rPr>
          <w:sz w:val="28"/>
          <w:szCs w:val="28"/>
          <w:rtl w:val="0"/>
        </w:rPr>
        <w:t xml:space="preserve">.) </w:t>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spacing w:after="100" w:line="276" w:lineRule="auto"/>
        <w:rPr>
          <w:b w:val="1"/>
          <w:i w:val="1"/>
        </w:rPr>
      </w:pPr>
      <w:r w:rsidDel="00000000" w:rsidR="00000000" w:rsidRPr="00000000">
        <w:rPr>
          <w:sz w:val="28"/>
          <w:szCs w:val="28"/>
          <w:rtl w:val="0"/>
        </w:rPr>
        <w:t xml:space="preserve">The Apple Pumpkin Festival is scheduled for Saturday, September 25​, 2021, from 10:00a.m. to 3:00p.m. Set up begins at 7 a.m. You will need to provide your own power, canopy (</w:t>
      </w:r>
      <w:r w:rsidDel="00000000" w:rsidR="00000000" w:rsidRPr="00000000">
        <w:rPr>
          <w:b w:val="1"/>
          <w:sz w:val="28"/>
          <w:szCs w:val="28"/>
          <w:rtl w:val="0"/>
        </w:rPr>
        <w:t xml:space="preserve">with anchors</w:t>
      </w:r>
      <w:r w:rsidDel="00000000" w:rsidR="00000000" w:rsidRPr="00000000">
        <w:rPr>
          <w:sz w:val="28"/>
          <w:szCs w:val="28"/>
          <w:rtl w:val="0"/>
        </w:rPr>
        <w:t xml:space="preserve">), table, and chairs. Booth size is approximately 16’ x 16’. No site reservations.​ </w:t>
      </w:r>
      <w:r w:rsidDel="00000000" w:rsidR="00000000" w:rsidRPr="00000000">
        <w:rPr>
          <w:color w:val="990000"/>
          <w:sz w:val="28"/>
          <w:szCs w:val="28"/>
          <w:rtl w:val="0"/>
        </w:rPr>
        <w:t xml:space="preserve">​NO RAIN DATE. NO REFUNDS ISSUED FOR ANY REASON.</w:t>
      </w:r>
      <w:r w:rsidDel="00000000" w:rsidR="00000000" w:rsidRPr="00000000">
        <w:rPr>
          <w:rtl w:val="0"/>
        </w:rPr>
      </w:r>
    </w:p>
    <w:tbl>
      <w:tblPr>
        <w:tblStyle w:val="Table1"/>
        <w:tblW w:w="8760.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1800"/>
        <w:gridCol w:w="1635"/>
        <w:gridCol w:w="1635"/>
        <w:gridCol w:w="1635"/>
        <w:tblGridChange w:id="0">
          <w:tblGrid>
            <w:gridCol w:w="2055"/>
            <w:gridCol w:w="1800"/>
            <w:gridCol w:w="1635"/>
            <w:gridCol w:w="1635"/>
            <w:gridCol w:w="1635"/>
          </w:tblGrid>
        </w:tblGridChange>
      </w:tblGrid>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PAID BY: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Chamber Member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Non- Chamber Member</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Regular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Non-profit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Regular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Non-profit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7/1/21 -  8/31/21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9/1/21 - 9/16/21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$30</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9/17/21 - 9/24/21</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shd w:fill="auto" w:val="clear"/>
              <w:jc w:val="center"/>
              <w:rPr>
                <w:b w:val="1"/>
                <w:i w:val="1"/>
              </w:rPr>
            </w:pPr>
            <w:r w:rsidDel="00000000" w:rsidR="00000000" w:rsidRPr="00000000">
              <w:rPr>
                <w:b w:val="1"/>
                <w:i w:val="1"/>
                <w:rtl w:val="0"/>
              </w:rPr>
              <w:t xml:space="preserve">$60</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9/25/21</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shd w:fill="auto" w:val="clear"/>
              <w:jc w:val="center"/>
              <w:rPr>
                <w:b w:val="1"/>
                <w:i w:val="1"/>
              </w:rPr>
            </w:pPr>
            <w:r w:rsidDel="00000000" w:rsidR="00000000" w:rsidRPr="00000000">
              <w:rPr>
                <w:b w:val="1"/>
                <w:i w:val="1"/>
                <w:rtl w:val="0"/>
              </w:rPr>
              <w:t xml:space="preserve">$80</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FOOD VENDOR</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shd w:fill="auto" w:val="clear"/>
              <w:jc w:val="center"/>
              <w:rPr>
                <w:b w:val="1"/>
                <w:i w:val="1"/>
              </w:rPr>
            </w:pPr>
            <w:r w:rsidDel="00000000" w:rsidR="00000000" w:rsidRPr="00000000">
              <w:rPr>
                <w:b w:val="1"/>
                <w:i w:val="1"/>
                <w:rtl w:val="0"/>
              </w:rPr>
              <w:t xml:space="preserve">$40</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EXHIBITOR*</w:t>
            </w:r>
          </w:p>
          <w:p w:rsidR="00000000" w:rsidDel="00000000" w:rsidP="00000000" w:rsidRDefault="00000000" w:rsidRPr="00000000" w14:paraId="0000004B">
            <w:pPr>
              <w:pageBreakBefore w:val="0"/>
              <w:widowControl w:val="0"/>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b w:val="1"/>
                <w:sz w:val="16"/>
                <w:szCs w:val="16"/>
                <w:rtl w:val="0"/>
              </w:rPr>
              <w:t xml:space="preserve">NO selling, strictly educational, as determined by APF committee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shd w:fill="auto" w:val="clear"/>
              <w:jc w:val="center"/>
              <w:rPr>
                <w:b w:val="1"/>
                <w:i w:val="1"/>
              </w:rPr>
            </w:pPr>
            <w:r w:rsidDel="00000000" w:rsidR="00000000" w:rsidRPr="00000000">
              <w:rPr>
                <w:b w:val="1"/>
                <w:i w:val="1"/>
                <w:rtl w:val="0"/>
              </w:rPr>
              <w:t xml:space="preserve">$0</w:t>
            </w:r>
          </w:p>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shd w:fill="auto" w:val="clear"/>
              <w:jc w:val="center"/>
              <w:rPr>
                <w:b w:val="1"/>
                <w:i w:val="1"/>
              </w:rPr>
            </w:pPr>
            <w:r w:rsidDel="00000000" w:rsidR="00000000" w:rsidRPr="00000000">
              <w:rPr>
                <w:rtl w:val="0"/>
              </w:rPr>
            </w:r>
          </w:p>
        </w:tc>
      </w:tr>
    </w:tbl>
    <w:p w:rsidR="00000000" w:rsidDel="00000000" w:rsidP="00000000" w:rsidRDefault="00000000" w:rsidRPr="00000000" w14:paraId="00000051">
      <w:pPr>
        <w:pageBreakBefore w:val="0"/>
        <w:widowControl w:val="0"/>
        <w:pBdr>
          <w:top w:space="0" w:sz="0" w:val="nil"/>
          <w:left w:space="0" w:sz="0" w:val="nil"/>
          <w:bottom w:space="0" w:sz="0" w:val="nil"/>
          <w:right w:space="0" w:sz="0" w:val="nil"/>
          <w:between w:space="0" w:sz="0" w:val="nil"/>
        </w:pBdr>
        <w:shd w:fill="auto" w:val="clear"/>
        <w:spacing w:after="100" w:line="276" w:lineRule="auto"/>
        <w:rPr>
          <w:b w:val="1"/>
        </w:rPr>
      </w:pPr>
      <w:r w:rsidDel="00000000" w:rsidR="00000000" w:rsidRPr="00000000">
        <w:rPr>
          <w:rFonts w:ascii="Arial" w:cs="Arial" w:eastAsia="Arial" w:hAnsi="Arial"/>
          <w:i w:val="1"/>
          <w:rtl w:val="0"/>
        </w:rPr>
        <w:t xml:space="preserve">Payment via PayPal, check, or credit cards with registration. Please contact Christine Fournier at the Chamber office for assistance, </w:t>
      </w:r>
      <w:r w:rsidDel="00000000" w:rsidR="00000000" w:rsidRPr="00000000">
        <w:rPr>
          <w:rFonts w:ascii="Arial" w:cs="Arial" w:eastAsia="Arial" w:hAnsi="Arial"/>
          <w:b w:val="1"/>
          <w:i w:val="1"/>
          <w:rtl w:val="0"/>
        </w:rPr>
        <w:t xml:space="preserve">(207)500-2464</w:t>
      </w:r>
      <w:r w:rsidDel="00000000" w:rsidR="00000000" w:rsidRPr="00000000">
        <w:rPr>
          <w:rFonts w:ascii="Arial" w:cs="Arial" w:eastAsia="Arial" w:hAnsi="Arial"/>
          <w:i w:val="1"/>
          <w:rtl w:val="0"/>
        </w:rPr>
        <w:t xml:space="preserve">.​ ​Please return form to: </w:t>
      </w:r>
      <w:r w:rsidDel="00000000" w:rsidR="00000000" w:rsidRPr="00000000">
        <w:rPr>
          <w:rFonts w:ascii="Arial" w:cs="Arial" w:eastAsia="Arial" w:hAnsi="Arial"/>
          <w:b w:val="1"/>
          <w:i w:val="1"/>
          <w:rtl w:val="0"/>
        </w:rPr>
        <w:t xml:space="preserve">JL­LF Chamber PO Box 458, Livermore Falls, ME 04254.</w:t>
      </w:r>
      <w:r w:rsidDel="00000000" w:rsidR="00000000" w:rsidRPr="00000000">
        <w:rPr>
          <w:rtl w:val="0"/>
        </w:rPr>
      </w:r>
    </w:p>
    <w:sectPr>
      <w:pgSz w:h="15840" w:w="12240" w:orient="portrait"/>
      <w:pgMar w:bottom="907.2" w:top="5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spacing w:after="0" w:before="0" w:line="240" w:lineRule="auto"/>
      <w:ind w:left="0" w:right="-720" w:firstLine="0"/>
      <w:jc w:val="center"/>
    </w:pPr>
    <w:rPr>
      <w:rFonts w:ascii="Times New Roman" w:cs="Times New Roman" w:eastAsia="Times New Roman" w:hAnsi="Times New Roman"/>
      <w:b w:val="0"/>
      <w:i w:val="0"/>
      <w:smallCaps w:val="0"/>
      <w:strike w:val="0"/>
      <w:color w:val="000000"/>
      <w:sz w:val="44"/>
      <w:szCs w:val="44"/>
      <w:u w:val="none"/>
      <w:vertAlign w:val="baseline"/>
    </w:rPr>
  </w:style>
  <w:style w:type="paragraph" w:styleId="Heading2">
    <w:name w:val="heading 2"/>
    <w:basedOn w:val="Normal"/>
    <w:next w:val="Normal"/>
    <w:pPr>
      <w:keepNext w:val="1"/>
      <w:keepLines w:val="1"/>
      <w:pageBreakBefore w:val="0"/>
      <w:widowControl w:val="1"/>
      <w:spacing w:after="0" w:before="0" w:line="240" w:lineRule="auto"/>
      <w:ind w:left="0" w:right="-720" w:firstLine="0"/>
      <w:jc w:val="left"/>
    </w:pPr>
    <w:rPr>
      <w:rFonts w:ascii="Times New Roman" w:cs="Times New Roman" w:eastAsia="Times New Roman" w:hAnsi="Times New Roman"/>
      <w:b w:val="0"/>
      <w:i w:val="0"/>
      <w:smallCaps w:val="0"/>
      <w:strike w:val="0"/>
      <w:color w:val="000000"/>
      <w:sz w:val="36"/>
      <w:szCs w:val="36"/>
      <w:u w:val="none"/>
      <w:vertAlign w:val="baseline"/>
    </w:rPr>
  </w:style>
  <w:style w:type="paragraph" w:styleId="Heading3">
    <w:name w:val="heading 3"/>
    <w:basedOn w:val="Normal"/>
    <w:next w:val="Normal"/>
    <w:pPr>
      <w:keepNext w:val="1"/>
      <w:keepLines w:val="1"/>
      <w:pageBreakBefore w:val="0"/>
      <w:widowControl w:val="1"/>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pageBreakBefore w:val="0"/>
      <w:widowControl w:val="1"/>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pageBreakBefore w:val="0"/>
      <w:widowControl w:val="1"/>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pageBreakBefore w:val="0"/>
      <w:widowControl w:val="1"/>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pageBreakBefore w:val="0"/>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pageBreakBefore w:val="0"/>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jpg"/><Relationship Id="rId8" Type="http://schemas.openxmlformats.org/officeDocument/2006/relationships/hyperlink" Target="http://www.jay-livermore-l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